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05" w:rsidRPr="00755E05" w:rsidRDefault="00755E05" w:rsidP="00C1458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755E05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 xml:space="preserve">Vadovaujantis LR Socialinės apsaugos ir darbo ministerijos Nevyriausybinių organizacijų ir bendruomeninės veiklos stiprinimo 2023-2025 metų veiksmų plano 2.1.1.1 priemonės „Stiprinti bendruomeninę veiklą savivaldybėse“ įgyvendinimo, įgyvendinant bandomąjį modelį, aprašu, teikiame informaciją apie 2025 m.  Šiaulių miesto gautų paraiškų formaliųjų kriterijų vertinimo </w:t>
      </w:r>
      <w:r w:rsidR="00D34702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 xml:space="preserve">II etapo </w:t>
      </w:r>
      <w:r w:rsidRPr="00755E05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rezultatus.</w:t>
      </w:r>
    </w:p>
    <w:tbl>
      <w:tblPr>
        <w:tblStyle w:val="3sraolentel2parykinima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310"/>
        <w:gridCol w:w="2844"/>
        <w:gridCol w:w="1911"/>
        <w:gridCol w:w="1258"/>
        <w:gridCol w:w="1650"/>
      </w:tblGrid>
      <w:tr w:rsidR="00755E05" w:rsidRPr="00755E05" w:rsidTr="002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Eil. Nr. 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Paraiškos Nr. 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Organizacija              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Prašoma suma, EUR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:rsidR="00755E05" w:rsidRPr="00755E05" w:rsidRDefault="00755E05" w:rsidP="00755E0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ATITINKA/</w:t>
            </w:r>
          </w:p>
          <w:p w:rsidR="00755E05" w:rsidRPr="00755E05" w:rsidRDefault="00755E05" w:rsidP="00755E05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NEATITINKA</w:t>
            </w:r>
          </w:p>
        </w:tc>
      </w:tr>
      <w:tr w:rsidR="00755E05" w:rsidRPr="00755E05" w:rsidTr="002C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BO-P-2025-284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Šiaulių nevyriausybinių organizacijų konfederacija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Savanorystės akordai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8000,00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BO-P-2025-286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Šiaulių miesto moterų krūties patologijos asociacija "</w:t>
            </w:r>
            <w:proofErr w:type="spellStart"/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Salvia</w:t>
            </w:r>
            <w:proofErr w:type="spellEnd"/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Būkime kartu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4357,50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BO-P-2025-288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VŠĮ Motinos Teresės šeimų namai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Mus vienijanti bendrystė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8000,00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BO-P-2025-289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Viešoji įstaiga „Sielos harmonija“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Sveikas, aktyvus, laimingas 2025 m.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4998,00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BO-P-2025-290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VšĮ "Mėlynas mėnulis"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Drąsa augti: bendrystės galia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8000,00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BO-P-2025-291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Šiaulių apskrities bendruomenių konfederacija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Bendruomenių jungtys 2025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8000,00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BO-P-2025-292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Asociacija MINTIES BITĖS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Būkime išmanūs virtualiame pasaulyje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7728,00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755E05" w:rsidRPr="00755E05" w:rsidRDefault="00755E05" w:rsidP="00755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  <w:tr w:rsidR="00755E05" w:rsidRPr="00755E05" w:rsidTr="002C4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:rsidR="00755E05" w:rsidRPr="00755E05" w:rsidRDefault="00755E05" w:rsidP="00755E0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BO-P-2025-296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Šiaulių miesto savivaldybės gyventojų asociacija "Visuomeninės iniciatyvos"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Būkime drauge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7994,27</w:t>
            </w:r>
          </w:p>
        </w:tc>
        <w:tc>
          <w:tcPr>
            <w:tcW w:w="0" w:type="auto"/>
            <w:hideMark/>
          </w:tcPr>
          <w:p w:rsidR="00755E05" w:rsidRPr="00755E05" w:rsidRDefault="00755E05" w:rsidP="00755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</w:pPr>
            <w:r w:rsidRPr="00755E05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lt-LT"/>
              </w:rPr>
              <w:t>ATITINKA</w:t>
            </w:r>
          </w:p>
        </w:tc>
      </w:tr>
    </w:tbl>
    <w:p w:rsidR="00C1458D" w:rsidRDefault="00755E05" w:rsidP="00755E0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755E05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 </w:t>
      </w:r>
    </w:p>
    <w:p w:rsidR="00FA2958" w:rsidRPr="00FA2958" w:rsidRDefault="00FA2958" w:rsidP="00F55A85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Paraiškos, kurios atitinka formaliųjų kriterijų nustatytus reikalavimus, bus perduotos nepriklausomų išorės ekspertų vertinimui, ekspertų sprendimus tvirtins Savivaldybės NVO/BO taryba ir su finansuojamo projekto pareiškėju Savivaldybės administracija sudarys finansavimo sutartį.</w:t>
      </w:r>
    </w:p>
    <w:p w:rsidR="00FA2958" w:rsidRPr="00FA2958" w:rsidRDefault="00FA2958" w:rsidP="00FA2958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lastRenderedPageBreak/>
        <w:t>INFORMACIJA TEIKIAMA:</w:t>
      </w:r>
    </w:p>
    <w:p w:rsidR="00FA2958" w:rsidRPr="00FA2958" w:rsidRDefault="00FA2958" w:rsidP="00FA2958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Pirmadienį-penktadienį 9:00 - 18:00 val.</w:t>
      </w:r>
    </w:p>
    <w:p w:rsidR="00FA2958" w:rsidRPr="00FA2958" w:rsidRDefault="00FA2958" w:rsidP="00FA2958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 xml:space="preserve">• elektroniniu paštu </w:t>
      </w:r>
      <w:proofErr w:type="spellStart"/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bendruomenes@nisc.lt</w:t>
      </w:r>
      <w:proofErr w:type="spellEnd"/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;</w:t>
      </w:r>
    </w:p>
    <w:p w:rsidR="00FA2958" w:rsidRPr="00FA2958" w:rsidRDefault="00FA2958" w:rsidP="00F55A85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• informaciją pareiškėjams su konkursu</w:t>
      </w:r>
      <w:bookmarkStart w:id="0" w:name="_GoBack"/>
      <w:bookmarkEnd w:id="0"/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 xml:space="preserve"> susijusiais klausimais teikia Priemonės konsultanto ekspertai:</w:t>
      </w:r>
    </w:p>
    <w:p w:rsidR="00755E05" w:rsidRPr="004965FF" w:rsidRDefault="00FA2958" w:rsidP="00FA2958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FA2958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Olia Žuravliova, +370 670 36796</w:t>
      </w:r>
    </w:p>
    <w:p w:rsidR="004965FF" w:rsidRPr="004965FF" w:rsidRDefault="004965FF" w:rsidP="004965FF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4965FF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Virginija Šetkienė, +370 610 64152</w:t>
      </w:r>
    </w:p>
    <w:p w:rsidR="00755E05" w:rsidRPr="004965FF" w:rsidRDefault="004965FF" w:rsidP="004965FF">
      <w:pPr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</w:pPr>
      <w:r w:rsidRPr="004965FF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 xml:space="preserve">Dovilė </w:t>
      </w:r>
      <w:proofErr w:type="spellStart"/>
      <w:r w:rsidRPr="004965FF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Rudzenskė</w:t>
      </w:r>
      <w:proofErr w:type="spellEnd"/>
      <w:r w:rsidRPr="004965FF">
        <w:rPr>
          <w:rFonts w:ascii="Segoe UI" w:eastAsia="Times New Roman" w:hAnsi="Segoe UI" w:cs="Segoe UI"/>
          <w:color w:val="212529"/>
          <w:sz w:val="24"/>
          <w:szCs w:val="24"/>
          <w:lang w:eastAsia="lt-LT"/>
        </w:rPr>
        <w:t>, +370 686 82937</w:t>
      </w:r>
    </w:p>
    <w:sectPr w:rsidR="00755E05" w:rsidRPr="004965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05"/>
    <w:rsid w:val="002C4183"/>
    <w:rsid w:val="00390FFB"/>
    <w:rsid w:val="004965FF"/>
    <w:rsid w:val="00632ABB"/>
    <w:rsid w:val="00755E05"/>
    <w:rsid w:val="00882C26"/>
    <w:rsid w:val="00C1458D"/>
    <w:rsid w:val="00D34702"/>
    <w:rsid w:val="00F55A85"/>
    <w:rsid w:val="00FA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A6686-238B-416B-8B2F-4151A94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3sraolentel2parykinimas">
    <w:name w:val="List Table 3 Accent 2"/>
    <w:basedOn w:val="prastojilentel"/>
    <w:uiPriority w:val="48"/>
    <w:rsid w:val="00755E0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Vietienė</dc:creator>
  <cp:keywords/>
  <dc:description/>
  <cp:lastModifiedBy>Dalia Vietienė</cp:lastModifiedBy>
  <cp:revision>6</cp:revision>
  <dcterms:created xsi:type="dcterms:W3CDTF">2025-10-21T11:58:00Z</dcterms:created>
  <dcterms:modified xsi:type="dcterms:W3CDTF">2025-10-21T12:00:00Z</dcterms:modified>
</cp:coreProperties>
</file>